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3C" w:rsidRPr="00136FE3" w:rsidRDefault="0081753C" w:rsidP="0081753C">
      <w:pPr>
        <w:rPr>
          <w:sz w:val="28"/>
          <w:szCs w:val="28"/>
        </w:rPr>
      </w:pPr>
    </w:p>
    <w:p w:rsidR="00136FE3" w:rsidRPr="00F07ABC" w:rsidRDefault="00EC38BF" w:rsidP="008175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  <w:r w:rsidR="0081753C" w:rsidRPr="00F07ABC">
        <w:rPr>
          <w:b/>
          <w:sz w:val="28"/>
          <w:szCs w:val="28"/>
        </w:rPr>
        <w:t xml:space="preserve"> </w:t>
      </w:r>
    </w:p>
    <w:p w:rsidR="00F07ABC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>1.1. Школьная столовая является структурным подразделением</w:t>
      </w:r>
      <w:r w:rsidR="00136FE3" w:rsidRPr="00F07ABC">
        <w:rPr>
          <w:sz w:val="28"/>
          <w:szCs w:val="28"/>
        </w:rPr>
        <w:t xml:space="preserve"> МБОУ «СОШ №55 им. А. Невского» г. Курска  (далее Школы)</w:t>
      </w:r>
      <w:r w:rsidRPr="00F07ABC">
        <w:rPr>
          <w:sz w:val="28"/>
          <w:szCs w:val="28"/>
        </w:rPr>
        <w:t>, участвующим в учебно</w:t>
      </w:r>
      <w:r w:rsidR="00136FE3" w:rsidRPr="00F07ABC">
        <w:rPr>
          <w:sz w:val="28"/>
          <w:szCs w:val="28"/>
        </w:rPr>
        <w:t>-</w:t>
      </w:r>
      <w:r w:rsidRPr="00F07ABC">
        <w:rPr>
          <w:sz w:val="28"/>
          <w:szCs w:val="28"/>
        </w:rPr>
        <w:t xml:space="preserve">воспитательном процессе в целях обеспечения права участников образовательного </w:t>
      </w:r>
      <w:proofErr w:type="gramStart"/>
      <w:r w:rsidRPr="00F07ABC">
        <w:rPr>
          <w:sz w:val="28"/>
          <w:szCs w:val="28"/>
        </w:rPr>
        <w:t>процесса</w:t>
      </w:r>
      <w:proofErr w:type="gramEnd"/>
      <w:r w:rsidRPr="00F07ABC">
        <w:rPr>
          <w:sz w:val="28"/>
          <w:szCs w:val="28"/>
        </w:rPr>
        <w:t xml:space="preserve"> на организацию питания обучающихся Школы. Для питания </w:t>
      </w:r>
      <w:proofErr w:type="gramStart"/>
      <w:r w:rsidRPr="00F07ABC">
        <w:rPr>
          <w:sz w:val="28"/>
          <w:szCs w:val="28"/>
        </w:rPr>
        <w:t>обучающихся</w:t>
      </w:r>
      <w:proofErr w:type="gramEnd"/>
      <w:r w:rsidRPr="00F07ABC">
        <w:rPr>
          <w:sz w:val="28"/>
          <w:szCs w:val="28"/>
        </w:rPr>
        <w:t xml:space="preserve">, а также хранения и приготовления пищи в Школе выделяются специально приспособленные помещения.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F07ABC">
        <w:rPr>
          <w:sz w:val="28"/>
          <w:szCs w:val="28"/>
        </w:rPr>
        <w:t>с</w:t>
      </w:r>
      <w:proofErr w:type="gramEnd"/>
      <w:r w:rsidRPr="00F07ABC">
        <w:rPr>
          <w:sz w:val="28"/>
          <w:szCs w:val="28"/>
        </w:rPr>
        <w:t xml:space="preserve">: 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1753C" w:rsidRPr="00F07ABC">
        <w:rPr>
          <w:sz w:val="28"/>
          <w:szCs w:val="28"/>
        </w:rPr>
        <w:t xml:space="preserve"> Федеральным законом "Об образовании";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1753C" w:rsidRPr="00F07ABC">
        <w:rPr>
          <w:sz w:val="28"/>
          <w:szCs w:val="28"/>
        </w:rPr>
        <w:t xml:space="preserve"> Уставом МБОУ «</w:t>
      </w:r>
      <w:r w:rsidR="00136FE3" w:rsidRPr="00F07ABC">
        <w:rPr>
          <w:sz w:val="28"/>
          <w:szCs w:val="28"/>
        </w:rPr>
        <w:t>СОШ №55 им.</w:t>
      </w:r>
      <w:r>
        <w:rPr>
          <w:sz w:val="28"/>
          <w:szCs w:val="28"/>
        </w:rPr>
        <w:t xml:space="preserve"> </w:t>
      </w:r>
      <w:r w:rsidR="00136FE3" w:rsidRPr="00F07ABC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136FE3" w:rsidRPr="00F07ABC">
        <w:rPr>
          <w:sz w:val="28"/>
          <w:szCs w:val="28"/>
        </w:rPr>
        <w:t>Невского</w:t>
      </w:r>
      <w:r w:rsidR="0081753C" w:rsidRPr="00F07ABC">
        <w:rPr>
          <w:sz w:val="28"/>
          <w:szCs w:val="28"/>
        </w:rPr>
        <w:t>»</w:t>
      </w:r>
      <w:r w:rsidR="00136FE3" w:rsidRPr="00F07A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136FE3" w:rsidRPr="00F07ABC">
        <w:rPr>
          <w:sz w:val="28"/>
          <w:szCs w:val="28"/>
        </w:rPr>
        <w:t>Курска</w:t>
      </w:r>
      <w:r w:rsidR="0081753C" w:rsidRPr="00F07ABC">
        <w:rPr>
          <w:sz w:val="28"/>
          <w:szCs w:val="28"/>
        </w:rPr>
        <w:t xml:space="preserve">;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1753C" w:rsidRPr="00F07ABC">
        <w:rPr>
          <w:sz w:val="28"/>
          <w:szCs w:val="28"/>
        </w:rPr>
        <w:t xml:space="preserve">Федеральным законом "О санитарно - эпидемиологическом благополучии населения";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88F">
        <w:rPr>
          <w:sz w:val="28"/>
          <w:szCs w:val="28"/>
        </w:rPr>
        <w:t>СанПиН 2.4.2.2821-10</w:t>
      </w:r>
      <w:bookmarkStart w:id="0" w:name="_GoBack"/>
      <w:bookmarkEnd w:id="0"/>
      <w:r w:rsidR="0081753C" w:rsidRPr="00F07ABC">
        <w:rPr>
          <w:sz w:val="28"/>
          <w:szCs w:val="28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 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1.3.  Настоящее  Положение  является  локальным  нормативным  актом,  регламентирующим деятельность Школы по </w:t>
      </w:r>
      <w:r w:rsidR="008F51E0" w:rsidRPr="00F07ABC">
        <w:rPr>
          <w:sz w:val="28"/>
          <w:szCs w:val="28"/>
        </w:rPr>
        <w:t>вопросам питания, принимается  педагогическим с</w:t>
      </w:r>
      <w:r w:rsidRPr="00F07ABC">
        <w:rPr>
          <w:sz w:val="28"/>
          <w:szCs w:val="28"/>
        </w:rPr>
        <w:t xml:space="preserve">оветом Школы и утверждается приказом директора. 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1.4. Положение принимается на неопределенный срок. Изменения и дополнения к настоящему Положению принимаются в порядке, предусмотренном п. 1.3. настоящего Положения. 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 1.5. После принятия Положения в новой редакции предыдущая редакция автоматически  утрачивает силу.      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1.6. Школьная столовая  руководствуется в своей деятельности федеральными законами Российской Федерации, субъекта РФ, муниципального образования и другими нормативными актами, а также Уставом МБОУ «</w:t>
      </w:r>
      <w:r w:rsidR="008F51E0" w:rsidRPr="00F07ABC">
        <w:rPr>
          <w:sz w:val="28"/>
          <w:szCs w:val="28"/>
        </w:rPr>
        <w:t>СОШ №55 им. А. Невского</w:t>
      </w:r>
      <w:r w:rsidRPr="00F07ABC">
        <w:rPr>
          <w:sz w:val="28"/>
          <w:szCs w:val="28"/>
        </w:rPr>
        <w:t>»</w:t>
      </w:r>
      <w:r w:rsidR="008F51E0" w:rsidRPr="00F07ABC">
        <w:rPr>
          <w:sz w:val="28"/>
          <w:szCs w:val="28"/>
        </w:rPr>
        <w:t xml:space="preserve"> г. Курска</w:t>
      </w:r>
      <w:r w:rsidRPr="00F07ABC">
        <w:rPr>
          <w:sz w:val="28"/>
          <w:szCs w:val="28"/>
        </w:rPr>
        <w:t>, настоящим Положением.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1.7.  Школа несет ответственность за доступность и качество организации обслуживания школьной столовой. </w:t>
      </w:r>
    </w:p>
    <w:p w:rsidR="0081753C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1.8.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81753C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</w:t>
      </w:r>
    </w:p>
    <w:p w:rsidR="00136FE3" w:rsidRPr="00F07ABC" w:rsidRDefault="0081753C" w:rsidP="00F07ABC">
      <w:pPr>
        <w:pStyle w:val="a3"/>
        <w:jc w:val="both"/>
        <w:rPr>
          <w:b/>
          <w:sz w:val="28"/>
          <w:szCs w:val="28"/>
        </w:rPr>
      </w:pPr>
      <w:r w:rsidRPr="00F07ABC">
        <w:rPr>
          <w:b/>
          <w:sz w:val="28"/>
          <w:szCs w:val="28"/>
        </w:rPr>
        <w:t>2. Основные задачи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2.1. Основными задачами качественной организации сбалансированного горячего питания в школьной столовой являются: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53C" w:rsidRPr="00F07ABC">
        <w:rPr>
          <w:sz w:val="28"/>
          <w:szCs w:val="28"/>
        </w:rPr>
        <w:t xml:space="preserve">Обеспечение </w:t>
      </w:r>
      <w:proofErr w:type="gramStart"/>
      <w:r w:rsidR="0081753C" w:rsidRPr="00F07ABC">
        <w:rPr>
          <w:sz w:val="28"/>
          <w:szCs w:val="28"/>
        </w:rPr>
        <w:t>обучающихся</w:t>
      </w:r>
      <w:proofErr w:type="gramEnd"/>
      <w:r w:rsidR="0081753C" w:rsidRPr="00F07ABC">
        <w:rPr>
          <w:sz w:val="28"/>
          <w:szCs w:val="28"/>
        </w:rPr>
        <w:t xml:space="preserve"> рациональным и сбалансированным питанием.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53C" w:rsidRPr="00F07ABC">
        <w:rPr>
          <w:sz w:val="28"/>
          <w:szCs w:val="28"/>
        </w:rPr>
        <w:t>Контроль над качеством и безопасностью пищевых продуктов, используемых в приготовлении блюд.</w:t>
      </w:r>
    </w:p>
    <w:p w:rsidR="0081753C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81753C" w:rsidRPr="00F07ABC">
        <w:rPr>
          <w:sz w:val="28"/>
          <w:szCs w:val="28"/>
        </w:rPr>
        <w:t xml:space="preserve">Пропаганда принципов здорового питания. </w:t>
      </w:r>
    </w:p>
    <w:p w:rsidR="0081753C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</w:t>
      </w:r>
    </w:p>
    <w:p w:rsidR="00136FE3" w:rsidRPr="00F07ABC" w:rsidRDefault="0081753C" w:rsidP="00F07ABC">
      <w:pPr>
        <w:pStyle w:val="a3"/>
        <w:jc w:val="both"/>
        <w:rPr>
          <w:b/>
          <w:sz w:val="28"/>
          <w:szCs w:val="28"/>
        </w:rPr>
      </w:pPr>
      <w:r w:rsidRPr="00F07ABC">
        <w:rPr>
          <w:b/>
          <w:sz w:val="28"/>
          <w:szCs w:val="28"/>
        </w:rPr>
        <w:t xml:space="preserve">3. Характеристика столовой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>3.1. Столов</w:t>
      </w:r>
      <w:r w:rsidR="00136FE3" w:rsidRPr="00F07ABC">
        <w:rPr>
          <w:sz w:val="28"/>
          <w:szCs w:val="28"/>
        </w:rPr>
        <w:t>ая размещена в здании Школы на 1</w:t>
      </w:r>
      <w:r w:rsidRPr="00F07ABC">
        <w:rPr>
          <w:sz w:val="28"/>
          <w:szCs w:val="28"/>
        </w:rPr>
        <w:t xml:space="preserve"> этаже.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3.2. Количество посадочных мест</w:t>
      </w:r>
      <w:r w:rsidR="00136FE3" w:rsidRPr="00F07ABC">
        <w:rPr>
          <w:sz w:val="28"/>
          <w:szCs w:val="28"/>
        </w:rPr>
        <w:t xml:space="preserve"> в обеденном зале столовой – 200</w:t>
      </w:r>
      <w:r w:rsidRPr="00F07ABC">
        <w:rPr>
          <w:sz w:val="28"/>
          <w:szCs w:val="28"/>
        </w:rPr>
        <w:t xml:space="preserve">. </w:t>
      </w:r>
    </w:p>
    <w:p w:rsidR="0081753C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3.3. В столовой располагается: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-г</w:t>
      </w:r>
      <w:r w:rsidR="0081753C" w:rsidRPr="00F07ABC">
        <w:rPr>
          <w:sz w:val="28"/>
          <w:szCs w:val="28"/>
        </w:rPr>
        <w:t xml:space="preserve">орячий цех, </w:t>
      </w:r>
      <w:proofErr w:type="gramStart"/>
      <w:r w:rsidR="0081753C" w:rsidRPr="00F07ABC">
        <w:rPr>
          <w:sz w:val="28"/>
          <w:szCs w:val="28"/>
        </w:rPr>
        <w:t>мясо-рыбный</w:t>
      </w:r>
      <w:proofErr w:type="gramEnd"/>
      <w:r w:rsidR="0081753C" w:rsidRPr="00F07ABC">
        <w:rPr>
          <w:sz w:val="28"/>
          <w:szCs w:val="28"/>
        </w:rPr>
        <w:t xml:space="preserve"> цех, овощной цех.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1753C" w:rsidRPr="00F07ABC">
        <w:rPr>
          <w:sz w:val="28"/>
          <w:szCs w:val="28"/>
        </w:rPr>
        <w:t>омещение, оборудованное раковинами и электросушилками для мытья рук.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</w:t>
      </w:r>
      <w:r w:rsidR="0081753C" w:rsidRPr="00F07ABC">
        <w:rPr>
          <w:sz w:val="28"/>
          <w:szCs w:val="28"/>
        </w:rPr>
        <w:t>клад сыпучих продуктов.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81753C" w:rsidRPr="00F07ABC">
        <w:rPr>
          <w:sz w:val="28"/>
          <w:szCs w:val="28"/>
        </w:rPr>
        <w:t xml:space="preserve">спомогательные помещения: раздевалка для персонала, туалет. </w:t>
      </w:r>
    </w:p>
    <w:p w:rsidR="0081753C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1753C" w:rsidRPr="00F07ABC">
        <w:rPr>
          <w:sz w:val="28"/>
          <w:szCs w:val="28"/>
        </w:rPr>
        <w:t xml:space="preserve">омещения столовой оснащены технологическим и </w:t>
      </w:r>
      <w:proofErr w:type="spellStart"/>
      <w:r w:rsidR="0081753C" w:rsidRPr="00F07ABC">
        <w:rPr>
          <w:sz w:val="28"/>
          <w:szCs w:val="28"/>
        </w:rPr>
        <w:t>весоизмерительным</w:t>
      </w:r>
      <w:proofErr w:type="spellEnd"/>
      <w:r w:rsidR="0081753C" w:rsidRPr="00F07ABC">
        <w:rPr>
          <w:sz w:val="28"/>
          <w:szCs w:val="28"/>
        </w:rPr>
        <w:t xml:space="preserve"> оборудованием, инвентарём. Для кратковременного хранения продуктов предусмотрены холодильные шкафы и холодильники. </w:t>
      </w:r>
    </w:p>
    <w:p w:rsidR="0081753C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</w:t>
      </w:r>
    </w:p>
    <w:p w:rsidR="00136FE3" w:rsidRPr="00F07ABC" w:rsidRDefault="0081753C" w:rsidP="00F07ABC">
      <w:pPr>
        <w:pStyle w:val="a3"/>
        <w:jc w:val="both"/>
        <w:rPr>
          <w:b/>
          <w:sz w:val="28"/>
          <w:szCs w:val="28"/>
        </w:rPr>
      </w:pPr>
      <w:r w:rsidRPr="00F07ABC">
        <w:rPr>
          <w:b/>
          <w:sz w:val="28"/>
          <w:szCs w:val="28"/>
        </w:rPr>
        <w:t xml:space="preserve">4. Организация питания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4.1. Школа самостоятельно организует двухразовое горячее питание </w:t>
      </w:r>
      <w:proofErr w:type="gramStart"/>
      <w:r w:rsidRPr="00F07ABC">
        <w:rPr>
          <w:sz w:val="28"/>
          <w:szCs w:val="28"/>
        </w:rPr>
        <w:t>обучающихся</w:t>
      </w:r>
      <w:proofErr w:type="gramEnd"/>
      <w:r w:rsidRPr="00F07ABC">
        <w:rPr>
          <w:sz w:val="28"/>
          <w:szCs w:val="28"/>
        </w:rPr>
        <w:t xml:space="preserve"> на базе школьной столовой.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>4.2. При организации питания Школа руководствуется санитарно-эпидемиологическими требованиями.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4.3. Обслуживание горячим питанием обучающихся и сотрудников осуществляется штатными сотрудниками</w:t>
      </w:r>
      <w:r w:rsidR="008F51E0" w:rsidRPr="00F07ABC">
        <w:rPr>
          <w:sz w:val="28"/>
          <w:szCs w:val="28"/>
        </w:rPr>
        <w:t xml:space="preserve"> питающейся организации</w:t>
      </w:r>
      <w:r w:rsidRPr="00F07ABC">
        <w:rPr>
          <w:sz w:val="28"/>
          <w:szCs w:val="28"/>
        </w:rPr>
        <w:t xml:space="preserve">, имеющими соответствующую профессиональную квалификацию, личную медицинскую книжку, прошедшими медицинские осмотры и санитарный минимум.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 4.4. </w:t>
      </w:r>
      <w:proofErr w:type="gramStart"/>
      <w:r w:rsidRPr="00F07ABC">
        <w:rPr>
          <w:sz w:val="28"/>
          <w:szCs w:val="28"/>
        </w:rPr>
        <w:t>Столовая осуществляет следующие виды деятельности: приготовление завтраков (салат, второе блюдо, напиток) и обедов (салат, первое и второе блюдо, напиток)</w:t>
      </w:r>
      <w:r w:rsidR="00F07ABC">
        <w:rPr>
          <w:sz w:val="28"/>
          <w:szCs w:val="28"/>
        </w:rPr>
        <w:t>, полдников</w:t>
      </w:r>
      <w:r w:rsidRPr="00F07ABC">
        <w:rPr>
          <w:sz w:val="28"/>
          <w:szCs w:val="28"/>
        </w:rPr>
        <w:t>.</w:t>
      </w:r>
      <w:proofErr w:type="gramEnd"/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4.5. Питание детей в столовой организуется в дни школьных занятий. Время работы столовой с понедельника</w:t>
      </w:r>
      <w:r w:rsidR="00F07ABC">
        <w:rPr>
          <w:sz w:val="28"/>
          <w:szCs w:val="28"/>
        </w:rPr>
        <w:t xml:space="preserve"> по пятницу с 8.00 до 16.00 час</w:t>
      </w:r>
      <w:r w:rsidRPr="00F07ABC">
        <w:rPr>
          <w:sz w:val="28"/>
          <w:szCs w:val="28"/>
        </w:rPr>
        <w:t>, за исключением нерабочих праздничных дней.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4.6. Горячее питание осуществляется в соответствии с примерным десятидневным меню, разрабатываемом с учетом физиологических потребностей обучающихся в основных пищевых веществах.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4.7. Примерное десятидневное меню разрабатывается</w:t>
      </w:r>
      <w:r w:rsidR="008F51E0" w:rsidRPr="00F07ABC">
        <w:rPr>
          <w:sz w:val="28"/>
          <w:szCs w:val="28"/>
        </w:rPr>
        <w:t xml:space="preserve"> технологом, питающейся организации</w:t>
      </w:r>
      <w:r w:rsidR="00F07ABC">
        <w:rPr>
          <w:sz w:val="28"/>
          <w:szCs w:val="28"/>
        </w:rPr>
        <w:t>,</w:t>
      </w:r>
      <w:r w:rsidRPr="00F07ABC">
        <w:rPr>
          <w:sz w:val="28"/>
          <w:szCs w:val="28"/>
        </w:rPr>
        <w:t xml:space="preserve"> и утверждается директором.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4.8. В соответствии с примерным десятидневным меню составляется ежедневное меню, в котором указываются сведения об объемах блюд и названия кулинарных изделий. В случае необходимости допускается замена одних продуктов, блюд и кулинарных изделий на другие, близкие по пищевой ценности.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lastRenderedPageBreak/>
        <w:t xml:space="preserve"> 4.9. В каникулярные периоды горячее питание получают дети, посещающие лагеря дневного пребывания в соответствии с заявлениями родителей (законных представителей).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4.10. Количество питающихся обучающихся определяется по следующим документам: табель учета посещаемости детей, приказ директора о предоставлении льготного питания.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4.11. </w:t>
      </w:r>
      <w:proofErr w:type="gramStart"/>
      <w:r w:rsidRPr="00F07ABC">
        <w:rPr>
          <w:sz w:val="28"/>
          <w:szCs w:val="28"/>
        </w:rPr>
        <w:t>Питание для каждого класса организуется на численность обучающихся, заявляемую классным руково</w:t>
      </w:r>
      <w:r w:rsidR="00F07ABC">
        <w:rPr>
          <w:sz w:val="28"/>
          <w:szCs w:val="28"/>
        </w:rPr>
        <w:t>дителем ежедневно до 12.00. часов</w:t>
      </w:r>
      <w:r w:rsidRPr="00F07ABC">
        <w:rPr>
          <w:sz w:val="28"/>
          <w:szCs w:val="28"/>
        </w:rPr>
        <w:t xml:space="preserve"> заведующему производством на следующий учебный день.</w:t>
      </w:r>
      <w:proofErr w:type="gramEnd"/>
      <w:r w:rsidRPr="00F07ABC">
        <w:rPr>
          <w:sz w:val="28"/>
          <w:szCs w:val="28"/>
        </w:rPr>
        <w:t xml:space="preserve">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 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4.12. Табель учета посещаемости детей ведет классный руководитель. Данный документ, свидетельствующий о фактическом получении питания, подписанный классным руководителем до 30 числа каждого месяца передается в бухгалтерию.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4.13. Отпуск питания организуется по классам в соответствии с графиком, утвержденным директором. Классные руководители и воспитатели групп продленного дня сопровождают обучающихся и контролируют прием пищи.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>4.14. Приказом директора до 1 сентября с</w:t>
      </w:r>
      <w:r w:rsidR="00F07ABC">
        <w:rPr>
          <w:sz w:val="28"/>
          <w:szCs w:val="28"/>
        </w:rPr>
        <w:t>роком на один год в Школе создаю</w:t>
      </w:r>
      <w:r w:rsidRPr="00F07ABC">
        <w:rPr>
          <w:sz w:val="28"/>
          <w:szCs w:val="28"/>
        </w:rPr>
        <w:t xml:space="preserve">тся </w:t>
      </w:r>
      <w:proofErr w:type="spellStart"/>
      <w:r w:rsidRPr="00F07ABC">
        <w:rPr>
          <w:sz w:val="28"/>
          <w:szCs w:val="28"/>
        </w:rPr>
        <w:t>бракеражная</w:t>
      </w:r>
      <w:proofErr w:type="spellEnd"/>
      <w:r w:rsidRPr="00F07ABC">
        <w:rPr>
          <w:sz w:val="28"/>
          <w:szCs w:val="28"/>
        </w:rPr>
        <w:t xml:space="preserve"> комиссия, </w:t>
      </w:r>
      <w:r w:rsidR="00F07ABC">
        <w:rPr>
          <w:sz w:val="28"/>
          <w:szCs w:val="28"/>
        </w:rPr>
        <w:t xml:space="preserve">Общественный Совет, в </w:t>
      </w:r>
      <w:proofErr w:type="gramStart"/>
      <w:r w:rsidR="00F07ABC">
        <w:rPr>
          <w:sz w:val="28"/>
          <w:szCs w:val="28"/>
        </w:rPr>
        <w:t>обязанности</w:t>
      </w:r>
      <w:proofErr w:type="gramEnd"/>
      <w:r w:rsidR="00F07ABC">
        <w:rPr>
          <w:sz w:val="28"/>
          <w:szCs w:val="28"/>
        </w:rPr>
        <w:t xml:space="preserve"> которых входя</w:t>
      </w:r>
      <w:r w:rsidRPr="00F07ABC">
        <w:rPr>
          <w:sz w:val="28"/>
          <w:szCs w:val="28"/>
        </w:rPr>
        <w:t>т контроль качества пищи. В состав комиссии, могут входить представители работников, администрации, родительского комитета и медицинский работник.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4.15. О случаях появления в учреждении пищевых отравлений и острых кишечных инфекций информируются центр Госсанэпиднадзора.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4.16. В расходах на оплату питания учитываются затраты на продукты питания. 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4.17. Финансовое обеспечение предоставления питания осуществляется за счет: 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1753C" w:rsidRPr="00F07ABC">
        <w:rPr>
          <w:sz w:val="28"/>
          <w:szCs w:val="28"/>
        </w:rPr>
        <w:t xml:space="preserve">редств местного бюджета;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1753C" w:rsidRPr="00F07ABC">
        <w:rPr>
          <w:sz w:val="28"/>
          <w:szCs w:val="28"/>
        </w:rPr>
        <w:t>ре</w:t>
      </w:r>
      <w:proofErr w:type="gramStart"/>
      <w:r w:rsidR="0081753C" w:rsidRPr="00F07ABC">
        <w:rPr>
          <w:sz w:val="28"/>
          <w:szCs w:val="28"/>
        </w:rPr>
        <w:t xml:space="preserve">дств </w:t>
      </w:r>
      <w:r w:rsidR="00EA21D5" w:rsidRPr="00F07ABC">
        <w:rPr>
          <w:sz w:val="28"/>
          <w:szCs w:val="28"/>
        </w:rPr>
        <w:t xml:space="preserve"> </w:t>
      </w:r>
      <w:r w:rsidR="0081753C" w:rsidRPr="00F07ABC">
        <w:rPr>
          <w:sz w:val="28"/>
          <w:szCs w:val="28"/>
        </w:rPr>
        <w:t>пл</w:t>
      </w:r>
      <w:proofErr w:type="gramEnd"/>
      <w:r w:rsidR="0081753C" w:rsidRPr="00F07ABC">
        <w:rPr>
          <w:sz w:val="28"/>
          <w:szCs w:val="28"/>
        </w:rPr>
        <w:t xml:space="preserve">аты, взимаемой с родителей (законных представителей).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4.18. Для получения </w:t>
      </w:r>
      <w:proofErr w:type="gramStart"/>
      <w:r w:rsidRPr="00F07ABC">
        <w:rPr>
          <w:sz w:val="28"/>
          <w:szCs w:val="28"/>
        </w:rPr>
        <w:t>обучающимися</w:t>
      </w:r>
      <w:proofErr w:type="gramEnd"/>
      <w:r w:rsidRPr="00F07ABC">
        <w:rPr>
          <w:sz w:val="28"/>
          <w:szCs w:val="28"/>
        </w:rPr>
        <w:t xml:space="preserve"> льготного питания родители (законные представители) предоставляют заявление на имя директора о предоставлении льготы</w:t>
      </w:r>
    </w:p>
    <w:p w:rsidR="0081753C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4.19. Родители (законные представители) обучающихся из семей льготных категорий доплачивают за счет собственных средств часть стоимости обеда, превышающую сумму предоставляемой субсидии на льготное питание.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4.20. Родители (законные представители) обучающихся, не имеющие льгот на оплату питания </w:t>
      </w:r>
      <w:proofErr w:type="gramStart"/>
      <w:r w:rsidRPr="00F07ABC">
        <w:rPr>
          <w:sz w:val="28"/>
          <w:szCs w:val="28"/>
        </w:rPr>
        <w:t>оплачивают полную стоимость питания</w:t>
      </w:r>
      <w:proofErr w:type="gramEnd"/>
      <w:r w:rsidRPr="00F07ABC">
        <w:rPr>
          <w:sz w:val="28"/>
          <w:szCs w:val="28"/>
        </w:rPr>
        <w:t xml:space="preserve"> за счет собственных средств. </w:t>
      </w:r>
    </w:p>
    <w:p w:rsidR="00F07ABC" w:rsidRDefault="00F07ABC" w:rsidP="00F07ABC">
      <w:pPr>
        <w:pStyle w:val="a3"/>
        <w:jc w:val="both"/>
        <w:rPr>
          <w:sz w:val="28"/>
          <w:szCs w:val="28"/>
          <w:highlight w:val="yellow"/>
        </w:rPr>
      </w:pPr>
    </w:p>
    <w:p w:rsidR="00136FE3" w:rsidRPr="00F07ABC" w:rsidRDefault="0081753C" w:rsidP="00F07ABC">
      <w:pPr>
        <w:pStyle w:val="a3"/>
        <w:jc w:val="both"/>
        <w:rPr>
          <w:b/>
          <w:sz w:val="28"/>
          <w:szCs w:val="28"/>
        </w:rPr>
      </w:pPr>
      <w:r w:rsidRPr="00F07ABC">
        <w:rPr>
          <w:b/>
          <w:sz w:val="28"/>
          <w:szCs w:val="28"/>
        </w:rPr>
        <w:lastRenderedPageBreak/>
        <w:t xml:space="preserve">  5. Обязанности столовой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5.1. Общее руководство деятельностью школьной столовой осуществляет директор. 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 xml:space="preserve"> 5.2. Непосредственное руководство над работой столовой осуществляет заведующий производством, который несет ответственность за организацию работы пищеблока в соответствии с должностной инструкцией</w:t>
      </w:r>
    </w:p>
    <w:p w:rsidR="00136FE3" w:rsidRPr="00F07ABC" w:rsidRDefault="0081753C" w:rsidP="00F07ABC">
      <w:pPr>
        <w:pStyle w:val="a3"/>
        <w:jc w:val="both"/>
        <w:rPr>
          <w:sz w:val="28"/>
          <w:szCs w:val="28"/>
        </w:rPr>
      </w:pPr>
      <w:r w:rsidRPr="00F07ABC">
        <w:rPr>
          <w:sz w:val="28"/>
          <w:szCs w:val="28"/>
        </w:rPr>
        <w:t>.  5.3. Администрация Школы обеспечивает: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81753C" w:rsidRPr="00F07ABC">
        <w:rPr>
          <w:sz w:val="28"/>
          <w:szCs w:val="28"/>
        </w:rPr>
        <w:t xml:space="preserve">воевременное и качественное приготовление пищи для </w:t>
      </w:r>
      <w:proofErr w:type="gramStart"/>
      <w:r w:rsidR="0081753C" w:rsidRPr="00F07ABC">
        <w:rPr>
          <w:sz w:val="28"/>
          <w:szCs w:val="28"/>
        </w:rPr>
        <w:t>обучающихся</w:t>
      </w:r>
      <w:proofErr w:type="gramEnd"/>
      <w:r w:rsidR="0081753C" w:rsidRPr="00F07ABC">
        <w:rPr>
          <w:sz w:val="28"/>
          <w:szCs w:val="28"/>
        </w:rPr>
        <w:t xml:space="preserve">. </w:t>
      </w:r>
    </w:p>
    <w:p w:rsidR="00136FE3" w:rsidRP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1753C" w:rsidRPr="00F07ABC">
        <w:rPr>
          <w:sz w:val="28"/>
          <w:szCs w:val="28"/>
        </w:rPr>
        <w:t>азмещение информац</w:t>
      </w:r>
      <w:proofErr w:type="gramStart"/>
      <w:r w:rsidR="0081753C" w:rsidRPr="00F07ABC">
        <w:rPr>
          <w:sz w:val="28"/>
          <w:szCs w:val="28"/>
        </w:rPr>
        <w:t>ии о е</w:t>
      </w:r>
      <w:proofErr w:type="gramEnd"/>
      <w:r w:rsidR="0081753C" w:rsidRPr="00F07ABC">
        <w:rPr>
          <w:sz w:val="28"/>
          <w:szCs w:val="28"/>
        </w:rPr>
        <w:t>жедневном рационе блюд.</w:t>
      </w:r>
    </w:p>
    <w:p w:rsidR="00F07ABC" w:rsidRDefault="00F07ABC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81753C" w:rsidRPr="00F07ABC">
        <w:rPr>
          <w:sz w:val="28"/>
          <w:szCs w:val="28"/>
        </w:rPr>
        <w:t xml:space="preserve">охранность, размещение и хранение продуктов и оборудования. </w:t>
      </w:r>
    </w:p>
    <w:p w:rsidR="00136FE3" w:rsidRPr="00F07ABC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оф</w:t>
      </w:r>
      <w:r w:rsidR="0081753C" w:rsidRPr="00F07ABC">
        <w:rPr>
          <w:sz w:val="28"/>
          <w:szCs w:val="28"/>
        </w:rPr>
        <w:t xml:space="preserve">ормление графика  работы  столовой в соответствии с режимом работы Школы. </w:t>
      </w:r>
    </w:p>
    <w:p w:rsidR="0081753C" w:rsidRPr="00F07ABC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1753C" w:rsidRPr="00F07ABC">
        <w:rPr>
          <w:sz w:val="28"/>
          <w:szCs w:val="28"/>
        </w:rPr>
        <w:t xml:space="preserve">воевременный ремонт оборудования, электросети в соответствии с требованиями охраны труда и ТБ.  </w:t>
      </w:r>
    </w:p>
    <w:p w:rsidR="0081753C" w:rsidRPr="00F07ABC" w:rsidRDefault="0081753C" w:rsidP="00F07ABC">
      <w:pPr>
        <w:pStyle w:val="a3"/>
        <w:jc w:val="both"/>
        <w:rPr>
          <w:sz w:val="28"/>
          <w:szCs w:val="28"/>
          <w:highlight w:val="yellow"/>
        </w:rPr>
      </w:pPr>
      <w:r w:rsidRPr="00F07ABC">
        <w:rPr>
          <w:sz w:val="28"/>
          <w:szCs w:val="28"/>
          <w:highlight w:val="yellow"/>
        </w:rPr>
        <w:t xml:space="preserve"> </w:t>
      </w:r>
    </w:p>
    <w:p w:rsidR="00136FE3" w:rsidRPr="00EC38BF" w:rsidRDefault="0081753C" w:rsidP="00F07ABC">
      <w:pPr>
        <w:pStyle w:val="a3"/>
        <w:jc w:val="both"/>
        <w:rPr>
          <w:b/>
          <w:sz w:val="28"/>
          <w:szCs w:val="28"/>
        </w:rPr>
      </w:pPr>
      <w:r w:rsidRPr="00EC38BF">
        <w:rPr>
          <w:b/>
          <w:sz w:val="28"/>
          <w:szCs w:val="28"/>
        </w:rPr>
        <w:t xml:space="preserve">6. Школьный буфет 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 6.1. Школьный буфет входит в состав школьной столовой и предназначен для организации дополнительного питания обучающихся, педагогов и работников Школы. 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>6.2. Под дополнительным питанием понимается реализация пищевых продуктов, готовых к употреблению, кулинарных, сдобных, кондитерских изделий, а также напитков.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 6.3. Школьный буфет оснащен необходимым оборудованием (торгово-технологическим, холодильным, </w:t>
      </w:r>
      <w:proofErr w:type="spellStart"/>
      <w:r w:rsidRPr="00EC38BF">
        <w:rPr>
          <w:sz w:val="28"/>
          <w:szCs w:val="28"/>
        </w:rPr>
        <w:t>весоизмерительным</w:t>
      </w:r>
      <w:proofErr w:type="spellEnd"/>
      <w:r w:rsidRPr="00EC38BF">
        <w:rPr>
          <w:sz w:val="28"/>
          <w:szCs w:val="28"/>
        </w:rPr>
        <w:t>), инвентарём.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 6.4. Организация, функционирование и обеспечение персоналом школьного буфета определяются приказом директора. При организации и функционировании школьного буфета  должны  соблюдаться действующие санитарные нормы и правила.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 6.5. Школьный буфет осуществляет свою деятельность в соотве</w:t>
      </w:r>
      <w:r w:rsidR="00136FE3" w:rsidRPr="00EC38BF">
        <w:rPr>
          <w:sz w:val="28"/>
          <w:szCs w:val="28"/>
        </w:rPr>
        <w:t>тствии с графиком работы Школы.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6.6. Для надлежащего функционирования школьного буфета пользователи его услуг обязаны соблюдать установленный режим работы, чистоту помещения, а также гигиенические требования. 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6.7. Услугами школьного буфета могут пользоваться следующие категории лиц: 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53C" w:rsidRPr="00EC38BF">
        <w:rPr>
          <w:sz w:val="28"/>
          <w:szCs w:val="28"/>
        </w:rPr>
        <w:t>обучающие Школы с 1 по 11 классы</w:t>
      </w:r>
      <w:r>
        <w:rPr>
          <w:sz w:val="28"/>
          <w:szCs w:val="28"/>
        </w:rPr>
        <w:t>;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53C" w:rsidRPr="00EC38BF">
        <w:rPr>
          <w:sz w:val="28"/>
          <w:szCs w:val="28"/>
        </w:rPr>
        <w:t>работники МБОУ «</w:t>
      </w:r>
      <w:r>
        <w:rPr>
          <w:sz w:val="28"/>
          <w:szCs w:val="28"/>
        </w:rPr>
        <w:t xml:space="preserve">СОШ №55 </w:t>
      </w:r>
      <w:proofErr w:type="spellStart"/>
      <w:r>
        <w:rPr>
          <w:sz w:val="28"/>
          <w:szCs w:val="28"/>
        </w:rPr>
        <w:t>им.А.</w:t>
      </w:r>
      <w:proofErr w:type="gramStart"/>
      <w:r>
        <w:rPr>
          <w:sz w:val="28"/>
          <w:szCs w:val="28"/>
        </w:rPr>
        <w:t>Невского</w:t>
      </w:r>
      <w:proofErr w:type="spellEnd"/>
      <w:proofErr w:type="gramEnd"/>
      <w:r w:rsidR="0081753C" w:rsidRPr="00EC38BF">
        <w:rPr>
          <w:sz w:val="28"/>
          <w:szCs w:val="28"/>
        </w:rPr>
        <w:t>».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 6.8. Ответственным за торговые операции, проводимые в школьном буфете, является работник </w:t>
      </w:r>
      <w:r w:rsidR="00EC38BF">
        <w:rPr>
          <w:sz w:val="28"/>
          <w:szCs w:val="28"/>
        </w:rPr>
        <w:t xml:space="preserve">ООО «ПЕРЕМЕНА», </w:t>
      </w:r>
      <w:r w:rsidRPr="00EC38BF">
        <w:rPr>
          <w:sz w:val="28"/>
          <w:szCs w:val="28"/>
        </w:rPr>
        <w:t>на которого возложили обязанности продавца по внебюджетной деятельности.</w:t>
      </w:r>
    </w:p>
    <w:p w:rsid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 6.9. Продавец подчиняется </w:t>
      </w:r>
      <w:proofErr w:type="gramStart"/>
      <w:r w:rsidR="00EC38BF">
        <w:rPr>
          <w:sz w:val="28"/>
          <w:szCs w:val="28"/>
        </w:rPr>
        <w:t>заведующему производства</w:t>
      </w:r>
      <w:proofErr w:type="gramEnd"/>
      <w:r w:rsidR="00EC38BF">
        <w:rPr>
          <w:sz w:val="28"/>
          <w:szCs w:val="28"/>
        </w:rPr>
        <w:t xml:space="preserve"> школьной столовой. 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>6.10. Продавец выполняет следующие функции:</w:t>
      </w:r>
    </w:p>
    <w:p w:rsid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п</w:t>
      </w:r>
      <w:r w:rsidR="0081753C" w:rsidRPr="00EC38BF">
        <w:rPr>
          <w:sz w:val="28"/>
          <w:szCs w:val="28"/>
        </w:rPr>
        <w:t>олучает от покупателя наличные денежные средства за приобретаемые товары соглас</w:t>
      </w:r>
      <w:r>
        <w:rPr>
          <w:sz w:val="28"/>
          <w:szCs w:val="28"/>
        </w:rPr>
        <w:t xml:space="preserve">но сумме, указанной в ценниках. 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81753C" w:rsidRPr="00EC38BF">
        <w:rPr>
          <w:sz w:val="28"/>
          <w:szCs w:val="28"/>
        </w:rPr>
        <w:t xml:space="preserve"> конце смены (при необходимости и в прочих случаях) снимает кассу, сдает полученные от покупателей деньги</w:t>
      </w:r>
      <w:r w:rsidRPr="00EC38BF">
        <w:rPr>
          <w:sz w:val="28"/>
          <w:szCs w:val="28"/>
        </w:rPr>
        <w:t xml:space="preserve"> </w:t>
      </w:r>
      <w:proofErr w:type="gramStart"/>
      <w:r w:rsidRPr="00EC38BF">
        <w:rPr>
          <w:sz w:val="28"/>
          <w:szCs w:val="28"/>
        </w:rPr>
        <w:t>заведующему производства</w:t>
      </w:r>
      <w:proofErr w:type="gramEnd"/>
      <w:r w:rsidRPr="00EC38BF">
        <w:rPr>
          <w:sz w:val="28"/>
          <w:szCs w:val="28"/>
        </w:rPr>
        <w:t xml:space="preserve"> школьной столовой</w:t>
      </w:r>
      <w:r w:rsidR="0081753C" w:rsidRPr="00EC38BF">
        <w:rPr>
          <w:sz w:val="28"/>
          <w:szCs w:val="28"/>
        </w:rPr>
        <w:t xml:space="preserve">. 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1753C" w:rsidRPr="00EC38BF">
        <w:rPr>
          <w:sz w:val="28"/>
          <w:szCs w:val="28"/>
        </w:rPr>
        <w:t>беспечивает чистоту и порядок на рабочем месте.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81753C" w:rsidRPr="00EC38BF">
        <w:rPr>
          <w:sz w:val="28"/>
          <w:szCs w:val="28"/>
        </w:rPr>
        <w:t>роверяет принимаемую в школьный буфет продукцию по внебюджетной деятельности на соответствие ее товарно-сопроводительным документам по количеству, ассортименту, качеству, комплектности, а также по иным характеристикам, в зависимости от конкретной продукции.</w:t>
      </w:r>
    </w:p>
    <w:p w:rsidR="0081753C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81753C" w:rsidRPr="00EC38BF">
        <w:rPr>
          <w:sz w:val="28"/>
          <w:szCs w:val="28"/>
        </w:rPr>
        <w:t xml:space="preserve">беспечивает сохранность продукции в школьном буфете, а также расставляет продукцию на стеллажах и пополняет ассортимент продукции по внебюджетной деятельности. </w:t>
      </w:r>
    </w:p>
    <w:p w:rsidR="0081753C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 </w:t>
      </w:r>
    </w:p>
    <w:p w:rsidR="00136FE3" w:rsidRPr="00EC38BF" w:rsidRDefault="0081753C" w:rsidP="00F07ABC">
      <w:pPr>
        <w:pStyle w:val="a3"/>
        <w:jc w:val="both"/>
        <w:rPr>
          <w:b/>
          <w:sz w:val="28"/>
          <w:szCs w:val="28"/>
        </w:rPr>
      </w:pPr>
      <w:r w:rsidRPr="00EC38BF">
        <w:rPr>
          <w:b/>
          <w:sz w:val="28"/>
          <w:szCs w:val="28"/>
        </w:rPr>
        <w:t xml:space="preserve">7.  Порядок осуществления контроля  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7.1. </w:t>
      </w:r>
      <w:proofErr w:type="gramStart"/>
      <w:r w:rsidRPr="00EC38BF">
        <w:rPr>
          <w:sz w:val="28"/>
          <w:szCs w:val="28"/>
        </w:rPr>
        <w:t>Контроль за</w:t>
      </w:r>
      <w:proofErr w:type="gramEnd"/>
      <w:r w:rsidRPr="00EC38BF">
        <w:rPr>
          <w:sz w:val="28"/>
          <w:szCs w:val="28"/>
        </w:rPr>
        <w:t xml:space="preserve"> организацией питания обучающихся, работой школьной столовой и качеством приготовления пищи осуществляется органами и учреждениями государственного санитарного надзора, городским </w:t>
      </w:r>
      <w:r w:rsidR="00EC38BF">
        <w:rPr>
          <w:sz w:val="28"/>
          <w:szCs w:val="28"/>
        </w:rPr>
        <w:t xml:space="preserve">комитетом </w:t>
      </w:r>
      <w:r w:rsidRPr="00EC38BF">
        <w:rPr>
          <w:sz w:val="28"/>
          <w:szCs w:val="28"/>
        </w:rPr>
        <w:t xml:space="preserve">образовании и иными государственными органами в рамках своей компетенции в соответствии с законодательством РФ. 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7.2. Качество  готовой  пищи проверяет заведующий производством, </w:t>
      </w:r>
      <w:proofErr w:type="spellStart"/>
      <w:r w:rsidRPr="00EC38BF">
        <w:rPr>
          <w:sz w:val="28"/>
          <w:szCs w:val="28"/>
        </w:rPr>
        <w:t>бракеражная</w:t>
      </w:r>
      <w:proofErr w:type="spellEnd"/>
      <w:r w:rsidRPr="00EC38BF">
        <w:rPr>
          <w:sz w:val="28"/>
          <w:szCs w:val="28"/>
        </w:rPr>
        <w:t xml:space="preserve"> комиссия</w:t>
      </w:r>
      <w:r w:rsidR="00EC38BF">
        <w:rPr>
          <w:sz w:val="28"/>
          <w:szCs w:val="28"/>
        </w:rPr>
        <w:t>, Общественный совет школы</w:t>
      </w:r>
      <w:r w:rsidRPr="00EC38BF">
        <w:rPr>
          <w:sz w:val="28"/>
          <w:szCs w:val="28"/>
        </w:rPr>
        <w:t xml:space="preserve">.  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7.3. Медицинский работник осуществляет постоянный </w:t>
      </w:r>
      <w:proofErr w:type="gramStart"/>
      <w:r w:rsidRPr="00EC38BF">
        <w:rPr>
          <w:sz w:val="28"/>
          <w:szCs w:val="28"/>
        </w:rPr>
        <w:t>контроль за</w:t>
      </w:r>
      <w:proofErr w:type="gramEnd"/>
      <w:r w:rsidRPr="00EC38BF">
        <w:rPr>
          <w:sz w:val="28"/>
          <w:szCs w:val="28"/>
        </w:rPr>
        <w:t xml:space="preserve"> соблюдением   действующих санитарных правил и норм в столовой, за витаминизацией блюд, своевременным прохождением работниками столовой медицинских осмотров и санитарного минимума, а также осуществляет иные полномочия, входящие в его компетенцию. </w:t>
      </w:r>
    </w:p>
    <w:p w:rsidR="00136FE3" w:rsidRPr="00EC38BF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7.4. Администрация Школы контролирует: 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1753C" w:rsidRPr="00EC38BF">
        <w:rPr>
          <w:sz w:val="28"/>
          <w:szCs w:val="28"/>
        </w:rPr>
        <w:t>рганизацию питания учащихся;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81753C" w:rsidRPr="00EC38BF">
        <w:rPr>
          <w:sz w:val="28"/>
          <w:szCs w:val="28"/>
        </w:rPr>
        <w:t>беспечение столовой достаточным количеством посуды, специальной одежды, санитарно-гигиенических средств, кухонного, разделочного оборудования и уборочного инвентаря.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81753C" w:rsidRPr="00EC38BF">
        <w:rPr>
          <w:sz w:val="28"/>
          <w:szCs w:val="28"/>
        </w:rPr>
        <w:t xml:space="preserve">роизводственную базу пищеблока, своевременную организацию ремонта технологического и холодильного оборудования; 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1753C" w:rsidRPr="00EC38BF">
        <w:rPr>
          <w:sz w:val="28"/>
          <w:szCs w:val="28"/>
        </w:rPr>
        <w:t>облюдение санитарно-гигиенических требований в столовой;</w:t>
      </w:r>
    </w:p>
    <w:p w:rsid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1753C" w:rsidRPr="00EC38BF">
        <w:rPr>
          <w:sz w:val="28"/>
          <w:szCs w:val="28"/>
        </w:rPr>
        <w:t xml:space="preserve">воевременное выполнение предписаний контролирующих органов. </w:t>
      </w:r>
    </w:p>
    <w:p w:rsid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81753C" w:rsidRPr="00EC38BF">
        <w:rPr>
          <w:sz w:val="28"/>
          <w:szCs w:val="28"/>
        </w:rPr>
        <w:t xml:space="preserve">ачество и количество товара, условия хранения продуктов питания. </w:t>
      </w:r>
    </w:p>
    <w:p w:rsidR="00136FE3" w:rsidRPr="00EC38BF" w:rsidRDefault="00EC38BF" w:rsidP="00F07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="0081753C" w:rsidRPr="00EC38BF">
        <w:rPr>
          <w:sz w:val="28"/>
          <w:szCs w:val="28"/>
        </w:rPr>
        <w:t>енообразование в системе школьного питания.</w:t>
      </w:r>
    </w:p>
    <w:p w:rsidR="00136FE3" w:rsidRPr="00EC38BF" w:rsidRDefault="0081753C" w:rsidP="00F07ABC">
      <w:pPr>
        <w:pStyle w:val="a3"/>
        <w:jc w:val="both"/>
        <w:rPr>
          <w:b/>
          <w:sz w:val="28"/>
          <w:szCs w:val="28"/>
        </w:rPr>
      </w:pPr>
      <w:r w:rsidRPr="00EC38BF">
        <w:rPr>
          <w:b/>
          <w:sz w:val="28"/>
          <w:szCs w:val="28"/>
        </w:rPr>
        <w:t>8. Заключительные положения</w:t>
      </w:r>
    </w:p>
    <w:p w:rsidR="00CD6619" w:rsidRPr="00F07ABC" w:rsidRDefault="0081753C" w:rsidP="00F07ABC">
      <w:pPr>
        <w:pStyle w:val="a3"/>
        <w:jc w:val="both"/>
        <w:rPr>
          <w:sz w:val="28"/>
          <w:szCs w:val="28"/>
        </w:rPr>
      </w:pPr>
      <w:r w:rsidRPr="00EC38BF">
        <w:rPr>
          <w:sz w:val="28"/>
          <w:szCs w:val="28"/>
        </w:rPr>
        <w:t xml:space="preserve"> 8.1. Деятельность столовой в рамках Школы прекращается приказом директора.</w:t>
      </w:r>
    </w:p>
    <w:sectPr w:rsidR="00CD6619" w:rsidRPr="00F0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66"/>
    <w:rsid w:val="00136FE3"/>
    <w:rsid w:val="00150566"/>
    <w:rsid w:val="0081753C"/>
    <w:rsid w:val="008F51E0"/>
    <w:rsid w:val="00CD6619"/>
    <w:rsid w:val="00D2488F"/>
    <w:rsid w:val="00EA21D5"/>
    <w:rsid w:val="00EC38BF"/>
    <w:rsid w:val="00F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A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A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7</cp:revision>
  <cp:lastPrinted>2020-03-12T12:33:00Z</cp:lastPrinted>
  <dcterms:created xsi:type="dcterms:W3CDTF">2020-03-11T22:56:00Z</dcterms:created>
  <dcterms:modified xsi:type="dcterms:W3CDTF">2020-03-12T12:34:00Z</dcterms:modified>
</cp:coreProperties>
</file>