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C9" w:rsidRDefault="000824C9" w:rsidP="000824C9">
      <w:pPr>
        <w:pStyle w:val="Textbody"/>
        <w:spacing w:before="90" w:after="21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Прием </w:t>
      </w:r>
      <w:proofErr w:type="gramStart"/>
      <w:r>
        <w:rPr>
          <w:b/>
          <w:bCs/>
          <w:sz w:val="28"/>
          <w:szCs w:val="28"/>
          <w:lang w:val="ru-RU"/>
        </w:rPr>
        <w:t>обучающихся</w:t>
      </w:r>
      <w:proofErr w:type="gramEnd"/>
      <w:r>
        <w:rPr>
          <w:b/>
          <w:bCs/>
          <w:sz w:val="28"/>
          <w:szCs w:val="28"/>
          <w:lang w:val="ru-RU"/>
        </w:rPr>
        <w:t xml:space="preserve"> в 10 класс</w:t>
      </w:r>
    </w:p>
    <w:p w:rsidR="000824C9" w:rsidRDefault="000824C9" w:rsidP="000824C9">
      <w:pPr>
        <w:pStyle w:val="Textbody"/>
        <w:spacing w:before="90" w:after="210"/>
      </w:pPr>
      <w:r>
        <w:t xml:space="preserve">С  </w:t>
      </w:r>
      <w:r>
        <w:rPr>
          <w:b/>
          <w:bCs/>
        </w:rPr>
        <w:t>05</w:t>
      </w:r>
      <w:r>
        <w:rPr>
          <w:rStyle w:val="StrongEmphasis"/>
          <w:b w:val="0"/>
          <w:bCs w:val="0"/>
        </w:rPr>
        <w:t>.06.2024</w:t>
      </w:r>
      <w:r>
        <w:rPr>
          <w:rStyle w:val="StrongEmphasis"/>
          <w:lang w:val="ru-RU"/>
        </w:rPr>
        <w:t xml:space="preserve"> </w:t>
      </w:r>
      <w:proofErr w:type="spellStart"/>
      <w:r>
        <w:t>начинается</w:t>
      </w:r>
      <w:proofErr w:type="spellEnd"/>
      <w:r>
        <w:t xml:space="preserve"> </w:t>
      </w:r>
      <w:proofErr w:type="spellStart"/>
      <w:r>
        <w:t>приём</w:t>
      </w:r>
      <w:proofErr w:type="spellEnd"/>
      <w:r>
        <w:t xml:space="preserve"> </w:t>
      </w:r>
      <w:proofErr w:type="spellStart"/>
      <w:r>
        <w:t>заявлений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обучение</w:t>
      </w:r>
      <w:proofErr w:type="spellEnd"/>
      <w:r>
        <w:t xml:space="preserve"> в 10 </w:t>
      </w:r>
      <w:proofErr w:type="spellStart"/>
      <w:r>
        <w:t>классе</w:t>
      </w:r>
      <w:proofErr w:type="spellEnd"/>
      <w:r>
        <w:t xml:space="preserve"> </w:t>
      </w:r>
      <w:r>
        <w:rPr>
          <w:lang w:val="ru-RU"/>
        </w:rPr>
        <w:t>МБОУ «СОШ № 55 им. А. Невского»</w:t>
      </w:r>
    </w:p>
    <w:p w:rsidR="000824C9" w:rsidRDefault="000824C9" w:rsidP="000824C9">
      <w:pPr>
        <w:pStyle w:val="Textbody"/>
        <w:spacing w:before="90" w:after="210"/>
      </w:pPr>
      <w:r>
        <w:t xml:space="preserve">В 2024-2025 </w:t>
      </w:r>
      <w:proofErr w:type="spellStart"/>
      <w:r>
        <w:t>учебном</w:t>
      </w:r>
      <w:proofErr w:type="spellEnd"/>
      <w:r>
        <w:t xml:space="preserve">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планируется</w:t>
      </w:r>
      <w:proofErr w:type="spellEnd"/>
      <w:r>
        <w:t xml:space="preserve"> </w:t>
      </w:r>
      <w:proofErr w:type="spellStart"/>
      <w:r>
        <w:t>комплектование</w:t>
      </w:r>
      <w:proofErr w:type="spellEnd"/>
      <w:r>
        <w:t xml:space="preserve"> </w:t>
      </w:r>
      <w:proofErr w:type="spellStart"/>
      <w:r>
        <w:t>двух</w:t>
      </w:r>
      <w:proofErr w:type="spellEnd"/>
      <w:r>
        <w:t xml:space="preserve"> 10-х </w:t>
      </w:r>
      <w:proofErr w:type="spellStart"/>
      <w:r>
        <w:t>классов</w:t>
      </w:r>
      <w:proofErr w:type="spellEnd"/>
      <w:r>
        <w:t>:</w:t>
      </w:r>
    </w:p>
    <w:p w:rsidR="000824C9" w:rsidRDefault="000824C9" w:rsidP="000824C9">
      <w:pPr>
        <w:pStyle w:val="Textbody"/>
        <w:spacing w:before="90" w:after="210"/>
      </w:pPr>
      <w:r>
        <w:rPr>
          <w:rStyle w:val="StrongEmphasis"/>
          <w:b w:val="0"/>
        </w:rPr>
        <w:t xml:space="preserve">10 А </w:t>
      </w:r>
      <w:proofErr w:type="spellStart"/>
      <w:r>
        <w:rPr>
          <w:rStyle w:val="StrongEmphasis"/>
          <w:b w:val="0"/>
        </w:rPr>
        <w:t>класс</w:t>
      </w:r>
      <w:proofErr w:type="spellEnd"/>
      <w:r>
        <w:rPr>
          <w:rStyle w:val="StrongEmphasis"/>
          <w:b w:val="0"/>
        </w:rPr>
        <w:t xml:space="preserve"> </w:t>
      </w:r>
      <w:proofErr w:type="spellStart"/>
      <w:r>
        <w:t>технологического</w:t>
      </w:r>
      <w:proofErr w:type="spellEnd"/>
      <w:r>
        <w:t xml:space="preserve"> (</w:t>
      </w:r>
      <w:r>
        <w:rPr>
          <w:lang w:val="ru-RU"/>
        </w:rPr>
        <w:t>инженерного</w:t>
      </w:r>
      <w:r>
        <w:t xml:space="preserve">) </w:t>
      </w:r>
      <w:proofErr w:type="spellStart"/>
      <w:r>
        <w:t>профиля</w:t>
      </w:r>
      <w:proofErr w:type="spellEnd"/>
      <w:r>
        <w:t xml:space="preserve"> с </w:t>
      </w:r>
      <w:proofErr w:type="spellStart"/>
      <w:r>
        <w:t>углубленным</w:t>
      </w:r>
      <w:proofErr w:type="spellEnd"/>
      <w:r>
        <w:t xml:space="preserve"> </w:t>
      </w:r>
      <w:proofErr w:type="spellStart"/>
      <w:r>
        <w:t>изучением</w:t>
      </w:r>
      <w:proofErr w:type="spellEnd"/>
      <w:r>
        <w:t xml:space="preserve"> </w:t>
      </w:r>
      <w:proofErr w:type="spellStart"/>
      <w:r>
        <w:t>математики</w:t>
      </w:r>
      <w:proofErr w:type="spellEnd"/>
      <w:r>
        <w:t xml:space="preserve"> и </w:t>
      </w:r>
      <w:r>
        <w:rPr>
          <w:lang w:val="ru-RU"/>
        </w:rPr>
        <w:t>физики</w:t>
      </w:r>
      <w:r>
        <w:t>;</w:t>
      </w:r>
    </w:p>
    <w:p w:rsidR="000824C9" w:rsidRDefault="000824C9" w:rsidP="000824C9">
      <w:pPr>
        <w:pStyle w:val="Textbody"/>
        <w:spacing w:before="90" w:after="210"/>
      </w:pPr>
      <w:r>
        <w:rPr>
          <w:rStyle w:val="StrongEmphasis"/>
          <w:b w:val="0"/>
        </w:rPr>
        <w:t xml:space="preserve">10 Б </w:t>
      </w:r>
      <w:proofErr w:type="spellStart"/>
      <w:r>
        <w:rPr>
          <w:rStyle w:val="StrongEmphasis"/>
          <w:b w:val="0"/>
        </w:rPr>
        <w:t>класс</w:t>
      </w:r>
      <w:proofErr w:type="spellEnd"/>
      <w:r>
        <w:rPr>
          <w:rStyle w:val="StrongEmphasis"/>
          <w:b w:val="0"/>
        </w:rPr>
        <w:t xml:space="preserve"> </w:t>
      </w:r>
      <w:proofErr w:type="spellStart"/>
      <w:r>
        <w:rPr>
          <w:rStyle w:val="StrongEmphasis"/>
          <w:b w:val="0"/>
        </w:rPr>
        <w:t>двух</w:t>
      </w:r>
      <w:proofErr w:type="spellEnd"/>
      <w:r>
        <w:rPr>
          <w:rStyle w:val="StrongEmphasis"/>
          <w:b w:val="0"/>
        </w:rPr>
        <w:t xml:space="preserve"> </w:t>
      </w:r>
      <w:proofErr w:type="spellStart"/>
      <w:r>
        <w:rPr>
          <w:rStyle w:val="StrongEmphasis"/>
          <w:b w:val="0"/>
        </w:rPr>
        <w:t>профильный</w:t>
      </w:r>
      <w:proofErr w:type="spellEnd"/>
      <w:r>
        <w:rPr>
          <w:rStyle w:val="StrongEmphasis"/>
          <w:lang w:val="ru-RU"/>
        </w:rPr>
        <w:t xml:space="preserve"> </w:t>
      </w:r>
      <w:r w:rsidRPr="001C534B">
        <w:rPr>
          <w:rStyle w:val="StrongEmphasis"/>
          <w:b w:val="0"/>
          <w:lang w:val="ru-RU"/>
        </w:rPr>
        <w:t>социально-экономического</w:t>
      </w:r>
      <w:r>
        <w:t xml:space="preserve"> </w:t>
      </w:r>
      <w:proofErr w:type="spellStart"/>
      <w:r>
        <w:t>профиля</w:t>
      </w:r>
      <w:proofErr w:type="spellEnd"/>
      <w:r>
        <w:t xml:space="preserve"> (</w:t>
      </w:r>
      <w:proofErr w:type="spellStart"/>
      <w:r>
        <w:t>психолого-педагогической</w:t>
      </w:r>
      <w:proofErr w:type="spellEnd"/>
      <w:r>
        <w:t xml:space="preserve"> </w:t>
      </w:r>
      <w:proofErr w:type="spellStart"/>
      <w:r>
        <w:t>направленности</w:t>
      </w:r>
      <w:proofErr w:type="spellEnd"/>
      <w:r>
        <w:t xml:space="preserve">) с </w:t>
      </w:r>
      <w:proofErr w:type="spellStart"/>
      <w:r>
        <w:t>углубленным</w:t>
      </w:r>
      <w:proofErr w:type="spellEnd"/>
      <w:r>
        <w:t xml:space="preserve"> </w:t>
      </w:r>
      <w:proofErr w:type="spellStart"/>
      <w:r>
        <w:t>изучением</w:t>
      </w:r>
      <w:proofErr w:type="spellEnd"/>
      <w:r>
        <w:t xml:space="preserve"> </w:t>
      </w:r>
      <w:proofErr w:type="spellStart"/>
      <w:r>
        <w:t>истории</w:t>
      </w:r>
      <w:proofErr w:type="spellEnd"/>
      <w:r>
        <w:t xml:space="preserve"> и </w:t>
      </w:r>
      <w:proofErr w:type="spellStart"/>
      <w:r>
        <w:t>обществознания</w:t>
      </w:r>
      <w:proofErr w:type="spellEnd"/>
      <w:r>
        <w:t xml:space="preserve"> </w:t>
      </w:r>
      <w:r>
        <w:rPr>
          <w:lang w:val="ru-RU"/>
        </w:rPr>
        <w:t>и естественнонаучного профиля с углубленным изучением биологии и химии</w:t>
      </w:r>
      <w:r>
        <w:t>.</w:t>
      </w:r>
    </w:p>
    <w:p w:rsidR="000824C9" w:rsidRDefault="000824C9" w:rsidP="000824C9">
      <w:pPr>
        <w:pStyle w:val="Textbody"/>
        <w:spacing w:before="90" w:after="210"/>
      </w:pPr>
      <w:proofErr w:type="spellStart"/>
      <w:r>
        <w:t>Количество</w:t>
      </w:r>
      <w:proofErr w:type="spellEnd"/>
      <w:r>
        <w:t xml:space="preserve"> </w:t>
      </w:r>
      <w:proofErr w:type="spellStart"/>
      <w:r>
        <w:t>мест</w:t>
      </w:r>
      <w:proofErr w:type="spellEnd"/>
      <w:r>
        <w:t xml:space="preserve"> в 10-х </w:t>
      </w:r>
      <w:proofErr w:type="spellStart"/>
      <w:r>
        <w:t>классах</w:t>
      </w:r>
      <w:proofErr w:type="spellEnd"/>
      <w:r>
        <w:t xml:space="preserve"> – </w:t>
      </w:r>
      <w:proofErr w:type="gramStart"/>
      <w:r>
        <w:t xml:space="preserve">40 </w:t>
      </w:r>
      <w:r>
        <w:rPr>
          <w:rStyle w:val="StrongEmphasis"/>
          <w:b w:val="0"/>
        </w:rPr>
        <w:t>.</w:t>
      </w:r>
      <w:proofErr w:type="gramEnd"/>
    </w:p>
    <w:p w:rsidR="000824C9" w:rsidRDefault="000824C9" w:rsidP="000824C9">
      <w:pPr>
        <w:pStyle w:val="Textbody"/>
        <w:spacing w:before="90" w:after="210"/>
      </w:pPr>
      <w:r>
        <w:t xml:space="preserve">В 2024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прием</w:t>
      </w:r>
      <w:proofErr w:type="spellEnd"/>
      <w:r>
        <w:t xml:space="preserve"> в 10 </w:t>
      </w:r>
      <w:proofErr w:type="spellStart"/>
      <w:r>
        <w:t>класс</w:t>
      </w:r>
      <w:proofErr w:type="spellEnd"/>
      <w:r>
        <w:t xml:space="preserve"> </w:t>
      </w:r>
      <w:proofErr w:type="spellStart"/>
      <w:r>
        <w:t>осуществляется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результатам</w:t>
      </w:r>
      <w:proofErr w:type="spellEnd"/>
      <w:r>
        <w:t xml:space="preserve"> </w:t>
      </w:r>
      <w:proofErr w:type="spellStart"/>
      <w:r>
        <w:t>индивидуального</w:t>
      </w:r>
      <w:proofErr w:type="spellEnd"/>
      <w:r>
        <w:t xml:space="preserve"> </w:t>
      </w:r>
      <w:proofErr w:type="spellStart"/>
      <w:r>
        <w:t>отбора</w:t>
      </w:r>
      <w:proofErr w:type="spellEnd"/>
      <w:r>
        <w:t xml:space="preserve">, </w:t>
      </w:r>
      <w:proofErr w:type="spellStart"/>
      <w:r>
        <w:t>включающего</w:t>
      </w:r>
      <w:proofErr w:type="spellEnd"/>
      <w:r>
        <w:t xml:space="preserve"> </w:t>
      </w:r>
      <w:proofErr w:type="spellStart"/>
      <w:r>
        <w:t>результаты</w:t>
      </w:r>
      <w:proofErr w:type="spellEnd"/>
      <w:r>
        <w:t xml:space="preserve"> </w:t>
      </w:r>
      <w:proofErr w:type="spellStart"/>
      <w:r>
        <w:t>успеваемости</w:t>
      </w:r>
      <w:proofErr w:type="spellEnd"/>
      <w:r>
        <w:t xml:space="preserve"> с </w:t>
      </w:r>
      <w:proofErr w:type="spellStart"/>
      <w:r>
        <w:t>учетом</w:t>
      </w:r>
      <w:proofErr w:type="spellEnd"/>
      <w:r>
        <w:t xml:space="preserve"> </w:t>
      </w:r>
      <w:proofErr w:type="spellStart"/>
      <w:r>
        <w:t>прохождения</w:t>
      </w:r>
      <w:proofErr w:type="spellEnd"/>
      <w:r>
        <w:t xml:space="preserve"> </w:t>
      </w:r>
      <w:proofErr w:type="spellStart"/>
      <w:r>
        <w:t>промежуточной</w:t>
      </w:r>
      <w:proofErr w:type="spellEnd"/>
      <w:r>
        <w:t xml:space="preserve"> </w:t>
      </w:r>
      <w:proofErr w:type="spellStart"/>
      <w:r>
        <w:t>аттестации</w:t>
      </w:r>
      <w:proofErr w:type="spellEnd"/>
      <w:r>
        <w:t xml:space="preserve">, </w:t>
      </w:r>
      <w:proofErr w:type="spellStart"/>
      <w:r>
        <w:t>результаты</w:t>
      </w:r>
      <w:proofErr w:type="spellEnd"/>
      <w:r>
        <w:t xml:space="preserve"> 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признаются</w:t>
      </w:r>
      <w:proofErr w:type="spellEnd"/>
      <w:r>
        <w:t xml:space="preserve"> </w:t>
      </w:r>
      <w:proofErr w:type="spellStart"/>
      <w:r>
        <w:t>результатами</w:t>
      </w:r>
      <w:proofErr w:type="spellEnd"/>
      <w:r>
        <w:t xml:space="preserve"> </w:t>
      </w:r>
      <w:proofErr w:type="spellStart"/>
      <w:r>
        <w:t>государственной</w:t>
      </w:r>
      <w:proofErr w:type="spellEnd"/>
      <w:r>
        <w:t xml:space="preserve"> </w:t>
      </w:r>
      <w:proofErr w:type="spellStart"/>
      <w:r>
        <w:t>итоговой</w:t>
      </w:r>
      <w:proofErr w:type="spellEnd"/>
      <w:r>
        <w:t xml:space="preserve"> </w:t>
      </w:r>
      <w:proofErr w:type="spellStart"/>
      <w:r>
        <w:t>аттестации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образовательным</w:t>
      </w:r>
      <w:proofErr w:type="spellEnd"/>
      <w:r>
        <w:t xml:space="preserve"> </w:t>
      </w:r>
      <w:proofErr w:type="spellStart"/>
      <w:r>
        <w:t>программам</w:t>
      </w:r>
      <w:proofErr w:type="spellEnd"/>
      <w:r>
        <w:t xml:space="preserve"> </w:t>
      </w:r>
      <w:proofErr w:type="spellStart"/>
      <w:r>
        <w:t>основного</w:t>
      </w:r>
      <w:proofErr w:type="spellEnd"/>
      <w:r>
        <w:t xml:space="preserve">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учебным</w:t>
      </w:r>
      <w:proofErr w:type="spellEnd"/>
      <w:r>
        <w:t xml:space="preserve"> </w:t>
      </w:r>
      <w:proofErr w:type="spellStart"/>
      <w:r>
        <w:t>предметам</w:t>
      </w:r>
      <w:proofErr w:type="spellEnd"/>
      <w:r>
        <w:t xml:space="preserve">, </w:t>
      </w:r>
      <w:proofErr w:type="spellStart"/>
      <w:r>
        <w:t>соответствующим</w:t>
      </w:r>
      <w:proofErr w:type="spellEnd"/>
      <w:r>
        <w:t xml:space="preserve"> </w:t>
      </w:r>
      <w:proofErr w:type="spellStart"/>
      <w:r>
        <w:t>профилю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>.</w:t>
      </w:r>
    </w:p>
    <w:p w:rsidR="000824C9" w:rsidRDefault="000824C9" w:rsidP="000824C9">
      <w:pPr>
        <w:pStyle w:val="Textbody"/>
        <w:spacing w:before="90" w:after="210"/>
      </w:pPr>
      <w:proofErr w:type="spellStart"/>
      <w:r>
        <w:rPr>
          <w:rStyle w:val="StrongEmphasis"/>
          <w:b w:val="0"/>
        </w:rPr>
        <w:t>Список</w:t>
      </w:r>
      <w:proofErr w:type="spellEnd"/>
      <w:r>
        <w:rPr>
          <w:rStyle w:val="StrongEmphasis"/>
          <w:b w:val="0"/>
        </w:rPr>
        <w:t xml:space="preserve"> </w:t>
      </w:r>
      <w:proofErr w:type="spellStart"/>
      <w:r>
        <w:rPr>
          <w:rStyle w:val="StrongEmphasis"/>
          <w:b w:val="0"/>
        </w:rPr>
        <w:t>предоставляемых</w:t>
      </w:r>
      <w:proofErr w:type="spellEnd"/>
      <w:r>
        <w:rPr>
          <w:rStyle w:val="StrongEmphasis"/>
          <w:b w:val="0"/>
        </w:rPr>
        <w:t xml:space="preserve"> </w:t>
      </w:r>
      <w:proofErr w:type="spellStart"/>
      <w:r>
        <w:rPr>
          <w:rStyle w:val="StrongEmphasis"/>
          <w:b w:val="0"/>
        </w:rPr>
        <w:t>документов</w:t>
      </w:r>
      <w:proofErr w:type="spellEnd"/>
      <w:r>
        <w:rPr>
          <w:rStyle w:val="StrongEmphasis"/>
          <w:b w:val="0"/>
        </w:rPr>
        <w:t>:</w:t>
      </w:r>
    </w:p>
    <w:p w:rsidR="000824C9" w:rsidRDefault="000824C9" w:rsidP="000824C9">
      <w:pPr>
        <w:pStyle w:val="Textbody"/>
        <w:numPr>
          <w:ilvl w:val="0"/>
          <w:numId w:val="1"/>
        </w:numPr>
      </w:pPr>
      <w:proofErr w:type="spellStart"/>
      <w:r>
        <w:t>Заявление</w:t>
      </w:r>
      <w:proofErr w:type="spellEnd"/>
      <w:r>
        <w:t xml:space="preserve"> </w:t>
      </w:r>
      <w:proofErr w:type="spellStart"/>
      <w:r>
        <w:t>установленной</w:t>
      </w:r>
      <w:proofErr w:type="spellEnd"/>
      <w:r>
        <w:t xml:space="preserve"> </w:t>
      </w:r>
      <w:proofErr w:type="spellStart"/>
      <w:r>
        <w:t>формы</w:t>
      </w:r>
      <w:proofErr w:type="spellEnd"/>
    </w:p>
    <w:p w:rsidR="000824C9" w:rsidRDefault="000824C9" w:rsidP="000824C9">
      <w:pPr>
        <w:pStyle w:val="Textbody"/>
        <w:numPr>
          <w:ilvl w:val="0"/>
          <w:numId w:val="1"/>
        </w:numPr>
      </w:pPr>
      <w:proofErr w:type="spellStart"/>
      <w:r>
        <w:t>Аттестат</w:t>
      </w:r>
      <w:proofErr w:type="spellEnd"/>
      <w:r>
        <w:t xml:space="preserve"> (</w:t>
      </w:r>
      <w:proofErr w:type="spellStart"/>
      <w:r>
        <w:t>заверенная</w:t>
      </w:r>
      <w:proofErr w:type="spellEnd"/>
      <w:r>
        <w:t xml:space="preserve"> </w:t>
      </w:r>
      <w:proofErr w:type="spellStart"/>
      <w:r>
        <w:t>копия</w:t>
      </w:r>
      <w:proofErr w:type="spellEnd"/>
      <w:r>
        <w:t xml:space="preserve">)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основном</w:t>
      </w:r>
      <w:proofErr w:type="spellEnd"/>
      <w:r>
        <w:t xml:space="preserve"> </w:t>
      </w:r>
      <w:proofErr w:type="spellStart"/>
      <w:r>
        <w:t>общем</w:t>
      </w:r>
      <w:proofErr w:type="spellEnd"/>
      <w:r>
        <w:t xml:space="preserve"> </w:t>
      </w:r>
      <w:proofErr w:type="spellStart"/>
      <w:r>
        <w:t>образовании</w:t>
      </w:r>
      <w:proofErr w:type="spellEnd"/>
      <w:r>
        <w:t>.</w:t>
      </w:r>
    </w:p>
    <w:p w:rsidR="000824C9" w:rsidRDefault="000824C9" w:rsidP="000824C9">
      <w:pPr>
        <w:pStyle w:val="Textbody"/>
        <w:numPr>
          <w:ilvl w:val="0"/>
          <w:numId w:val="1"/>
        </w:numPr>
      </w:pPr>
      <w:proofErr w:type="spellStart"/>
      <w:r>
        <w:t>Справка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бланке</w:t>
      </w:r>
      <w:proofErr w:type="spellEnd"/>
      <w:r>
        <w:t xml:space="preserve"> </w:t>
      </w:r>
      <w:proofErr w:type="spellStart"/>
      <w:r>
        <w:t>образовательной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о </w:t>
      </w:r>
      <w:proofErr w:type="spellStart"/>
      <w:r>
        <w:t>результатах</w:t>
      </w:r>
      <w:proofErr w:type="spellEnd"/>
      <w:r>
        <w:t xml:space="preserve"> </w:t>
      </w:r>
      <w:proofErr w:type="spellStart"/>
      <w:r>
        <w:t>промежуточной</w:t>
      </w:r>
      <w:proofErr w:type="spellEnd"/>
      <w:r>
        <w:t xml:space="preserve"> </w:t>
      </w:r>
      <w:proofErr w:type="spellStart"/>
      <w:r>
        <w:t>аттестации</w:t>
      </w:r>
      <w:proofErr w:type="spellEnd"/>
      <w:r>
        <w:t xml:space="preserve">, </w:t>
      </w:r>
      <w:proofErr w:type="spellStart"/>
      <w:r>
        <w:t>результаты</w:t>
      </w:r>
      <w:proofErr w:type="spellEnd"/>
      <w:r>
        <w:t xml:space="preserve"> 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признаются</w:t>
      </w:r>
      <w:proofErr w:type="spellEnd"/>
      <w:r>
        <w:t xml:space="preserve"> </w:t>
      </w:r>
      <w:proofErr w:type="spellStart"/>
      <w:r>
        <w:t>результатами</w:t>
      </w:r>
      <w:proofErr w:type="spellEnd"/>
      <w:r>
        <w:t xml:space="preserve"> </w:t>
      </w:r>
      <w:proofErr w:type="spellStart"/>
      <w:r>
        <w:t>государственной</w:t>
      </w:r>
      <w:proofErr w:type="spellEnd"/>
      <w:r>
        <w:t xml:space="preserve"> </w:t>
      </w:r>
      <w:proofErr w:type="spellStart"/>
      <w:r>
        <w:t>итоговой</w:t>
      </w:r>
      <w:proofErr w:type="spellEnd"/>
      <w:r>
        <w:t xml:space="preserve"> </w:t>
      </w:r>
      <w:proofErr w:type="spellStart"/>
      <w:r>
        <w:t>аттестации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образовательным</w:t>
      </w:r>
      <w:proofErr w:type="spellEnd"/>
      <w:r>
        <w:t xml:space="preserve"> </w:t>
      </w:r>
      <w:proofErr w:type="spellStart"/>
      <w:r>
        <w:t>программам</w:t>
      </w:r>
      <w:proofErr w:type="spellEnd"/>
      <w:r>
        <w:t xml:space="preserve"> </w:t>
      </w:r>
      <w:proofErr w:type="spellStart"/>
      <w:r>
        <w:t>основного</w:t>
      </w:r>
      <w:proofErr w:type="spellEnd"/>
      <w:r>
        <w:t xml:space="preserve">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учебным</w:t>
      </w:r>
      <w:proofErr w:type="spellEnd"/>
      <w:r>
        <w:t xml:space="preserve"> </w:t>
      </w:r>
      <w:proofErr w:type="spellStart"/>
      <w:r>
        <w:t>предметам</w:t>
      </w:r>
      <w:proofErr w:type="spellEnd"/>
      <w:r>
        <w:t xml:space="preserve">, </w:t>
      </w:r>
      <w:proofErr w:type="spellStart"/>
      <w:r>
        <w:t>соответствующим</w:t>
      </w:r>
      <w:proofErr w:type="spellEnd"/>
      <w:r>
        <w:t xml:space="preserve"> </w:t>
      </w:r>
      <w:proofErr w:type="spellStart"/>
      <w:r>
        <w:t>профилю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 (</w:t>
      </w:r>
      <w:proofErr w:type="spellStart"/>
      <w:r>
        <w:t>предоставляется</w:t>
      </w:r>
      <w:proofErr w:type="spellEnd"/>
      <w:r>
        <w:t xml:space="preserve"> </w:t>
      </w:r>
      <w:proofErr w:type="spellStart"/>
      <w:r>
        <w:t>лицами</w:t>
      </w:r>
      <w:proofErr w:type="spellEnd"/>
      <w:r>
        <w:t xml:space="preserve">, </w:t>
      </w:r>
      <w:proofErr w:type="spellStart"/>
      <w:r>
        <w:t>обучавшимися</w:t>
      </w:r>
      <w:proofErr w:type="spellEnd"/>
      <w:r>
        <w:t xml:space="preserve"> в </w:t>
      </w:r>
      <w:proofErr w:type="spellStart"/>
      <w:r>
        <w:t>другой</w:t>
      </w:r>
      <w:proofErr w:type="spellEnd"/>
      <w:r>
        <w:t xml:space="preserve"> </w:t>
      </w:r>
      <w:proofErr w:type="spellStart"/>
      <w:r>
        <w:t>общеобразовательной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>).</w:t>
      </w:r>
    </w:p>
    <w:p w:rsidR="000824C9" w:rsidRDefault="000824C9" w:rsidP="000824C9">
      <w:pPr>
        <w:pStyle w:val="Textbody"/>
        <w:numPr>
          <w:ilvl w:val="0"/>
          <w:numId w:val="1"/>
        </w:numPr>
      </w:pPr>
      <w:proofErr w:type="spellStart"/>
      <w:r>
        <w:t>Грамоты</w:t>
      </w:r>
      <w:proofErr w:type="spellEnd"/>
      <w:r>
        <w:t xml:space="preserve"> (</w:t>
      </w:r>
      <w:proofErr w:type="spellStart"/>
      <w:r>
        <w:t>копии</w:t>
      </w:r>
      <w:proofErr w:type="spellEnd"/>
      <w:r>
        <w:t xml:space="preserve">) </w:t>
      </w:r>
      <w:proofErr w:type="spellStart"/>
      <w:r>
        <w:t>муниципального</w:t>
      </w:r>
      <w:proofErr w:type="spellEnd"/>
      <w:r>
        <w:t xml:space="preserve">, </w:t>
      </w:r>
      <w:proofErr w:type="spellStart"/>
      <w:r>
        <w:t>регионального</w:t>
      </w:r>
      <w:proofErr w:type="spellEnd"/>
      <w:r>
        <w:t xml:space="preserve">, </w:t>
      </w:r>
      <w:proofErr w:type="spellStart"/>
      <w:r>
        <w:t>всероссийского</w:t>
      </w:r>
      <w:proofErr w:type="spellEnd"/>
      <w:r>
        <w:t xml:space="preserve">, </w:t>
      </w:r>
      <w:proofErr w:type="spellStart"/>
      <w:r>
        <w:t>международного</w:t>
      </w:r>
      <w:proofErr w:type="spellEnd"/>
      <w:r>
        <w:t xml:space="preserve"> </w:t>
      </w:r>
      <w:proofErr w:type="spellStart"/>
      <w:r>
        <w:t>уровней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победы</w:t>
      </w:r>
      <w:proofErr w:type="spellEnd"/>
      <w:r>
        <w:t xml:space="preserve"> и </w:t>
      </w:r>
      <w:proofErr w:type="spellStart"/>
      <w:r>
        <w:t>призовые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олимпиадах</w:t>
      </w:r>
      <w:proofErr w:type="spellEnd"/>
      <w:r>
        <w:t xml:space="preserve">, </w:t>
      </w:r>
      <w:proofErr w:type="spellStart"/>
      <w:r>
        <w:t>конкурсах</w:t>
      </w:r>
      <w:proofErr w:type="spellEnd"/>
      <w:r>
        <w:t xml:space="preserve"> </w:t>
      </w:r>
      <w:proofErr w:type="spellStart"/>
      <w:r>
        <w:t>научно-исследовательских</w:t>
      </w:r>
      <w:proofErr w:type="spellEnd"/>
      <w:r>
        <w:t xml:space="preserve"> и </w:t>
      </w:r>
      <w:proofErr w:type="spellStart"/>
      <w:r>
        <w:t>проектных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t xml:space="preserve"> (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наличии</w:t>
      </w:r>
      <w:proofErr w:type="spellEnd"/>
      <w:r>
        <w:t>).</w:t>
      </w:r>
    </w:p>
    <w:p w:rsidR="000824C9" w:rsidRDefault="000824C9" w:rsidP="000824C9">
      <w:pPr>
        <w:pStyle w:val="Textbody"/>
        <w:spacing w:before="90" w:after="210"/>
      </w:pPr>
      <w:proofErr w:type="spellStart"/>
      <w:r>
        <w:rPr>
          <w:rStyle w:val="StrongEmphasis"/>
          <w:b w:val="0"/>
        </w:rPr>
        <w:t>При</w:t>
      </w:r>
      <w:proofErr w:type="spellEnd"/>
      <w:r>
        <w:rPr>
          <w:rStyle w:val="StrongEmphasis"/>
          <w:b w:val="0"/>
        </w:rPr>
        <w:t xml:space="preserve"> </w:t>
      </w:r>
      <w:proofErr w:type="spellStart"/>
      <w:r>
        <w:rPr>
          <w:rStyle w:val="StrongEmphasis"/>
          <w:b w:val="0"/>
        </w:rPr>
        <w:t>равных</w:t>
      </w:r>
      <w:proofErr w:type="spellEnd"/>
      <w:r>
        <w:rPr>
          <w:rStyle w:val="StrongEmphasis"/>
          <w:b w:val="0"/>
        </w:rPr>
        <w:t xml:space="preserve"> </w:t>
      </w:r>
      <w:proofErr w:type="spellStart"/>
      <w:r>
        <w:rPr>
          <w:rStyle w:val="StrongEmphasis"/>
          <w:b w:val="0"/>
        </w:rPr>
        <w:t>результатах</w:t>
      </w:r>
      <w:proofErr w:type="spellEnd"/>
      <w:r>
        <w:rPr>
          <w:rStyle w:val="StrongEmphasis"/>
          <w:b w:val="0"/>
        </w:rPr>
        <w:t xml:space="preserve"> </w:t>
      </w:r>
      <w:proofErr w:type="spellStart"/>
      <w:r>
        <w:rPr>
          <w:rStyle w:val="StrongEmphasis"/>
          <w:b w:val="0"/>
        </w:rPr>
        <w:t>индивидуального</w:t>
      </w:r>
      <w:proofErr w:type="spellEnd"/>
      <w:r>
        <w:rPr>
          <w:rStyle w:val="StrongEmphasis"/>
          <w:b w:val="0"/>
        </w:rPr>
        <w:t xml:space="preserve"> </w:t>
      </w:r>
      <w:proofErr w:type="spellStart"/>
      <w:r>
        <w:rPr>
          <w:rStyle w:val="StrongEmphasis"/>
          <w:b w:val="0"/>
        </w:rPr>
        <w:t>отбора</w:t>
      </w:r>
      <w:proofErr w:type="spellEnd"/>
      <w:r>
        <w:rPr>
          <w:rStyle w:val="StrongEmphasis"/>
          <w:b w:val="0"/>
        </w:rPr>
        <w:t xml:space="preserve"> </w:t>
      </w:r>
      <w:proofErr w:type="spellStart"/>
      <w:r>
        <w:rPr>
          <w:rStyle w:val="StrongEmphasis"/>
          <w:b w:val="0"/>
        </w:rPr>
        <w:t>определяющим</w:t>
      </w:r>
      <w:proofErr w:type="spellEnd"/>
      <w:r>
        <w:rPr>
          <w:rStyle w:val="StrongEmphasis"/>
          <w:b w:val="0"/>
        </w:rPr>
        <w:t xml:space="preserve"> </w:t>
      </w:r>
      <w:proofErr w:type="spellStart"/>
      <w:r>
        <w:rPr>
          <w:rStyle w:val="StrongEmphasis"/>
          <w:b w:val="0"/>
        </w:rPr>
        <w:t>является</w:t>
      </w:r>
      <w:proofErr w:type="spellEnd"/>
      <w:r>
        <w:rPr>
          <w:rStyle w:val="StrongEmphasis"/>
          <w:b w:val="0"/>
        </w:rPr>
        <w:t xml:space="preserve"> </w:t>
      </w:r>
      <w:proofErr w:type="spellStart"/>
      <w:r>
        <w:rPr>
          <w:rStyle w:val="StrongEmphasis"/>
          <w:b w:val="0"/>
        </w:rPr>
        <w:t>средний</w:t>
      </w:r>
      <w:proofErr w:type="spellEnd"/>
      <w:r>
        <w:rPr>
          <w:rStyle w:val="StrongEmphasis"/>
          <w:b w:val="0"/>
        </w:rPr>
        <w:t xml:space="preserve"> </w:t>
      </w:r>
      <w:proofErr w:type="spellStart"/>
      <w:r>
        <w:rPr>
          <w:rStyle w:val="StrongEmphasis"/>
          <w:b w:val="0"/>
        </w:rPr>
        <w:t>балл</w:t>
      </w:r>
      <w:proofErr w:type="spellEnd"/>
      <w:r>
        <w:rPr>
          <w:rStyle w:val="StrongEmphasis"/>
          <w:b w:val="0"/>
        </w:rPr>
        <w:t xml:space="preserve"> </w:t>
      </w:r>
      <w:proofErr w:type="spellStart"/>
      <w:r>
        <w:rPr>
          <w:rStyle w:val="StrongEmphasis"/>
          <w:b w:val="0"/>
        </w:rPr>
        <w:t>аттестата</w:t>
      </w:r>
      <w:proofErr w:type="spellEnd"/>
      <w:r>
        <w:rPr>
          <w:rStyle w:val="StrongEmphasis"/>
          <w:b w:val="0"/>
        </w:rPr>
        <w:t xml:space="preserve"> </w:t>
      </w:r>
      <w:proofErr w:type="spellStart"/>
      <w:r>
        <w:rPr>
          <w:rStyle w:val="StrongEmphasis"/>
          <w:b w:val="0"/>
        </w:rPr>
        <w:t>об</w:t>
      </w:r>
      <w:proofErr w:type="spellEnd"/>
      <w:r>
        <w:rPr>
          <w:rStyle w:val="StrongEmphasis"/>
          <w:b w:val="0"/>
        </w:rPr>
        <w:t xml:space="preserve"> </w:t>
      </w:r>
      <w:proofErr w:type="spellStart"/>
      <w:r>
        <w:rPr>
          <w:rStyle w:val="StrongEmphasis"/>
          <w:b w:val="0"/>
        </w:rPr>
        <w:t>основном</w:t>
      </w:r>
      <w:proofErr w:type="spellEnd"/>
      <w:r>
        <w:rPr>
          <w:rStyle w:val="StrongEmphasis"/>
          <w:b w:val="0"/>
        </w:rPr>
        <w:t xml:space="preserve"> </w:t>
      </w:r>
      <w:proofErr w:type="spellStart"/>
      <w:r>
        <w:rPr>
          <w:rStyle w:val="StrongEmphasis"/>
          <w:b w:val="0"/>
        </w:rPr>
        <w:t>общем</w:t>
      </w:r>
      <w:proofErr w:type="spellEnd"/>
      <w:r>
        <w:rPr>
          <w:rStyle w:val="StrongEmphasis"/>
          <w:b w:val="0"/>
        </w:rPr>
        <w:t xml:space="preserve"> </w:t>
      </w:r>
      <w:proofErr w:type="spellStart"/>
      <w:r>
        <w:rPr>
          <w:rStyle w:val="StrongEmphasis"/>
          <w:b w:val="0"/>
        </w:rPr>
        <w:t>образовании</w:t>
      </w:r>
      <w:proofErr w:type="spellEnd"/>
      <w:r>
        <w:rPr>
          <w:rStyle w:val="StrongEmphasis"/>
          <w:b w:val="0"/>
        </w:rPr>
        <w:t>.</w:t>
      </w:r>
    </w:p>
    <w:p w:rsidR="000824C9" w:rsidRDefault="000824C9" w:rsidP="000824C9">
      <w:pPr>
        <w:pStyle w:val="Textbody"/>
        <w:spacing w:before="90" w:after="210"/>
        <w:jc w:val="center"/>
      </w:pPr>
      <w:proofErr w:type="spellStart"/>
      <w:r>
        <w:rPr>
          <w:rStyle w:val="StrongEmphasis"/>
          <w:b w:val="0"/>
        </w:rPr>
        <w:t>Регламент</w:t>
      </w:r>
      <w:proofErr w:type="spellEnd"/>
      <w:r>
        <w:rPr>
          <w:rStyle w:val="StrongEmphasis"/>
          <w:b w:val="0"/>
        </w:rPr>
        <w:t xml:space="preserve"> </w:t>
      </w:r>
      <w:proofErr w:type="spellStart"/>
      <w:r>
        <w:rPr>
          <w:rStyle w:val="StrongEmphasis"/>
          <w:b w:val="0"/>
        </w:rPr>
        <w:t>работы</w:t>
      </w:r>
      <w:proofErr w:type="spellEnd"/>
      <w:r>
        <w:rPr>
          <w:rStyle w:val="StrongEmphasis"/>
          <w:b w:val="0"/>
        </w:rPr>
        <w:t xml:space="preserve"> </w:t>
      </w:r>
      <w:proofErr w:type="spellStart"/>
      <w:r>
        <w:rPr>
          <w:rStyle w:val="StrongEmphasis"/>
          <w:b w:val="0"/>
        </w:rPr>
        <w:t>комиссии</w:t>
      </w:r>
      <w:proofErr w:type="spellEnd"/>
      <w:r>
        <w:rPr>
          <w:rStyle w:val="StrongEmphasis"/>
          <w:b w:val="0"/>
        </w:rPr>
        <w:t xml:space="preserve"> </w:t>
      </w:r>
      <w:proofErr w:type="spellStart"/>
      <w:r>
        <w:rPr>
          <w:rStyle w:val="StrongEmphasis"/>
          <w:b w:val="0"/>
        </w:rPr>
        <w:t>по</w:t>
      </w:r>
      <w:proofErr w:type="spellEnd"/>
      <w:r>
        <w:rPr>
          <w:rStyle w:val="StrongEmphasis"/>
          <w:b w:val="0"/>
        </w:rPr>
        <w:t xml:space="preserve"> </w:t>
      </w:r>
      <w:proofErr w:type="spellStart"/>
      <w:r>
        <w:rPr>
          <w:rStyle w:val="StrongEmphasis"/>
          <w:b w:val="0"/>
        </w:rPr>
        <w:t>приему</w:t>
      </w:r>
      <w:proofErr w:type="spellEnd"/>
      <w:r>
        <w:rPr>
          <w:rStyle w:val="StrongEmphasis"/>
          <w:b w:val="0"/>
        </w:rPr>
        <w:t xml:space="preserve"> в 10 </w:t>
      </w:r>
      <w:proofErr w:type="spellStart"/>
      <w:r>
        <w:rPr>
          <w:rStyle w:val="StrongEmphasis"/>
          <w:b w:val="0"/>
        </w:rPr>
        <w:t>класс</w:t>
      </w:r>
      <w:proofErr w:type="spellEnd"/>
    </w:p>
    <w:p w:rsidR="000824C9" w:rsidRDefault="000824C9" w:rsidP="000824C9">
      <w:pPr>
        <w:pStyle w:val="Textbody"/>
        <w:spacing w:before="90" w:after="210"/>
      </w:pPr>
      <w:r w:rsidRPr="000824C9">
        <w:rPr>
          <w:rStyle w:val="StrongEmphasis"/>
          <w:lang w:val="ru-RU"/>
        </w:rPr>
        <w:t>С 05.05.24</w:t>
      </w:r>
      <w:r>
        <w:rPr>
          <w:rStyle w:val="StrongEmphasis"/>
          <w:b w:val="0"/>
          <w:lang w:val="ru-RU"/>
        </w:rPr>
        <w:t xml:space="preserve">  Прием заявлений и документов для проведения индивидуального отбора в 10-е профильные классы</w:t>
      </w:r>
    </w:p>
    <w:p w:rsidR="000824C9" w:rsidRDefault="000824C9" w:rsidP="000824C9">
      <w:pPr>
        <w:pStyle w:val="Textbody"/>
        <w:spacing w:before="90" w:after="210"/>
      </w:pPr>
      <w:r w:rsidRPr="000824C9">
        <w:rPr>
          <w:rStyle w:val="StrongEmphasis"/>
          <w:lang w:val="ru-RU"/>
        </w:rPr>
        <w:t>17-18 июня</w:t>
      </w:r>
      <w:r>
        <w:rPr>
          <w:rStyle w:val="StrongEmphasis"/>
          <w:b w:val="0"/>
          <w:lang w:val="ru-RU"/>
        </w:rPr>
        <w:t xml:space="preserve">  Проведение экспертизы документов комиссией</w:t>
      </w:r>
    </w:p>
    <w:p w:rsidR="000824C9" w:rsidRPr="000824C9" w:rsidRDefault="000824C9" w:rsidP="000824C9">
      <w:pPr>
        <w:pStyle w:val="Textbody"/>
        <w:spacing w:before="90" w:after="210"/>
        <w:rPr>
          <w:b/>
        </w:rPr>
      </w:pPr>
      <w:r w:rsidRPr="000824C9">
        <w:rPr>
          <w:rStyle w:val="StrongEmphasis"/>
          <w:lang w:val="ru-RU"/>
        </w:rPr>
        <w:t>18 июня</w:t>
      </w:r>
      <w:r>
        <w:rPr>
          <w:rStyle w:val="StrongEmphasis"/>
          <w:b w:val="0"/>
          <w:lang w:val="ru-RU"/>
        </w:rPr>
        <w:t xml:space="preserve"> Составление рейтинга образовательных достижений кандидатов.</w:t>
      </w:r>
      <w:r>
        <w:rPr>
          <w:lang w:val="ru-RU"/>
        </w:rPr>
        <w:t xml:space="preserve"> </w:t>
      </w:r>
      <w:r>
        <w:rPr>
          <w:rStyle w:val="StrongEmphasis"/>
          <w:b w:val="0"/>
          <w:lang w:val="ru-RU"/>
        </w:rPr>
        <w:t xml:space="preserve">Оформление протокола заседания комиссии. Издание приказа о дополнительном тестировании  </w:t>
      </w:r>
      <w:proofErr w:type="gramStart"/>
      <w:r>
        <w:rPr>
          <w:rStyle w:val="StrongEmphasis"/>
          <w:b w:val="0"/>
          <w:lang w:val="ru-RU"/>
        </w:rPr>
        <w:t>обучающихся</w:t>
      </w:r>
      <w:proofErr w:type="gramEnd"/>
      <w:r>
        <w:rPr>
          <w:rStyle w:val="StrongEmphasis"/>
          <w:b w:val="0"/>
          <w:lang w:val="ru-RU"/>
        </w:rPr>
        <w:t xml:space="preserve"> не прошедших индивидуальный отбор включающий результаты успеваемости  с учетом прохождения промежуточной аттестации, результаты которой признаются результатами государственной итоговой аттестации по образовательным программам основного общего образования, по учебным предметам, соответствующим профилю обучения</w:t>
      </w:r>
      <w:r w:rsidRPr="000824C9">
        <w:rPr>
          <w:rStyle w:val="StrongEmphasis"/>
          <w:b w:val="0"/>
          <w:lang w:val="ru-RU"/>
        </w:rPr>
        <w:t xml:space="preserve">. Проведение дополнительного тестирования. Издание приказа о </w:t>
      </w:r>
      <w:bookmarkStart w:id="0" w:name="_GoBack"/>
      <w:bookmarkEnd w:id="0"/>
      <w:r w:rsidRPr="000824C9">
        <w:rPr>
          <w:rStyle w:val="StrongEmphasis"/>
          <w:b w:val="0"/>
          <w:lang w:val="ru-RU"/>
        </w:rPr>
        <w:t>зачислении.</w:t>
      </w:r>
    </w:p>
    <w:p w:rsidR="00D97DEB" w:rsidRDefault="00D97DEB"/>
    <w:sectPr w:rsidR="00D9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64866"/>
    <w:multiLevelType w:val="multilevel"/>
    <w:tmpl w:val="4E125A8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1C"/>
    <w:rsid w:val="000824C9"/>
    <w:rsid w:val="001C534B"/>
    <w:rsid w:val="0086781C"/>
    <w:rsid w:val="00D9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824C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0824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824C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0824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2024-06-17T13:22:00Z</dcterms:created>
  <dcterms:modified xsi:type="dcterms:W3CDTF">2024-06-17T13:22:00Z</dcterms:modified>
</cp:coreProperties>
</file>